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F4" w:rsidRDefault="008370F4" w:rsidP="00654DCB">
      <w:pPr>
        <w:spacing w:after="0" w:line="360" w:lineRule="auto"/>
        <w:jc w:val="center"/>
        <w:rPr>
          <w:rFonts w:ascii="Arial" w:hAnsi="Arial" w:cs="Arial"/>
          <w:sz w:val="24"/>
          <w:szCs w:val="24"/>
        </w:rPr>
      </w:pPr>
    </w:p>
    <w:p w:rsidR="0060470C" w:rsidRDefault="0060470C" w:rsidP="00654DCB">
      <w:pPr>
        <w:spacing w:after="0" w:line="360" w:lineRule="auto"/>
        <w:jc w:val="center"/>
        <w:rPr>
          <w:rFonts w:ascii="Arial" w:hAnsi="Arial" w:cs="Arial"/>
          <w:b/>
          <w:sz w:val="24"/>
          <w:szCs w:val="24"/>
        </w:rPr>
      </w:pPr>
      <w:r w:rsidRPr="0060470C">
        <w:rPr>
          <w:rFonts w:ascii="Arial" w:hAnsi="Arial" w:cs="Arial"/>
          <w:b/>
          <w:sz w:val="24"/>
          <w:szCs w:val="24"/>
        </w:rPr>
        <w:t>Uso de los blog</w:t>
      </w:r>
    </w:p>
    <w:p w:rsidR="00B41CE5" w:rsidRPr="0060470C" w:rsidRDefault="00B41CE5" w:rsidP="00654DCB">
      <w:pPr>
        <w:spacing w:after="0" w:line="360" w:lineRule="auto"/>
        <w:jc w:val="center"/>
        <w:rPr>
          <w:rFonts w:ascii="Arial" w:hAnsi="Arial" w:cs="Arial"/>
          <w:b/>
          <w:sz w:val="24"/>
          <w:szCs w:val="24"/>
        </w:rPr>
      </w:pPr>
    </w:p>
    <w:p w:rsidR="0060470C" w:rsidRDefault="0060470C" w:rsidP="00B41CE5">
      <w:pPr>
        <w:spacing w:after="0" w:line="360" w:lineRule="auto"/>
        <w:rPr>
          <w:rFonts w:ascii="Arial" w:hAnsi="Arial" w:cs="Arial"/>
          <w:i/>
          <w:sz w:val="24"/>
          <w:szCs w:val="24"/>
        </w:rPr>
      </w:pPr>
      <w:r w:rsidRPr="00854A3B">
        <w:rPr>
          <w:rFonts w:ascii="Arial" w:hAnsi="Arial" w:cs="Arial"/>
          <w:i/>
          <w:sz w:val="24"/>
          <w:szCs w:val="24"/>
        </w:rPr>
        <w:t xml:space="preserve">Los </w:t>
      </w:r>
      <w:r w:rsidR="00854A3B">
        <w:rPr>
          <w:rFonts w:ascii="Arial" w:hAnsi="Arial" w:cs="Arial"/>
          <w:i/>
          <w:sz w:val="24"/>
          <w:szCs w:val="24"/>
        </w:rPr>
        <w:t>we</w:t>
      </w:r>
      <w:r w:rsidRPr="00854A3B">
        <w:rPr>
          <w:rFonts w:ascii="Arial" w:hAnsi="Arial" w:cs="Arial"/>
          <w:i/>
          <w:sz w:val="24"/>
          <w:szCs w:val="24"/>
        </w:rPr>
        <w:t>blogs</w:t>
      </w:r>
      <w:r>
        <w:rPr>
          <w:rFonts w:ascii="Arial" w:hAnsi="Arial" w:cs="Arial"/>
          <w:i/>
          <w:sz w:val="24"/>
          <w:szCs w:val="24"/>
        </w:rPr>
        <w:t xml:space="preserve"> tienen un gran potencial como herramienta en el ámbito de la enseñanza, ya que se pueden adaptar a cualquier disciplina, nivel educativo y metodología docente. En este artículo se analizan  las características propias del formato blog que favorecen su aprovechamiento de enseñanza y aprendizaje dentro de una pedagogía constructivista y de acuerdo a las necesidades educativas de la sociedad  de la información y la comunicación.</w:t>
      </w:r>
    </w:p>
    <w:p w:rsidR="0060470C" w:rsidRDefault="0060470C" w:rsidP="00B41CE5">
      <w:pPr>
        <w:spacing w:after="0" w:line="360" w:lineRule="auto"/>
        <w:ind w:left="708"/>
        <w:rPr>
          <w:rFonts w:ascii="Arial" w:hAnsi="Arial" w:cs="Arial"/>
          <w:i/>
          <w:sz w:val="24"/>
          <w:szCs w:val="24"/>
        </w:rPr>
      </w:pPr>
    </w:p>
    <w:p w:rsidR="00B41CE5" w:rsidRDefault="0060470C" w:rsidP="00B41CE5">
      <w:pPr>
        <w:spacing w:after="0" w:line="360" w:lineRule="auto"/>
        <w:ind w:left="708"/>
        <w:rPr>
          <w:rFonts w:ascii="Arial" w:hAnsi="Arial" w:cs="Arial"/>
          <w:sz w:val="24"/>
          <w:szCs w:val="24"/>
        </w:rPr>
      </w:pPr>
      <w:r w:rsidRPr="00B41CE5">
        <w:rPr>
          <w:rFonts w:ascii="Arial" w:hAnsi="Arial" w:cs="Arial"/>
          <w:sz w:val="24"/>
          <w:szCs w:val="24"/>
        </w:rPr>
        <w:t xml:space="preserve">En el </w:t>
      </w:r>
      <w:r w:rsidR="00854A3B" w:rsidRPr="00B41CE5">
        <w:rPr>
          <w:rFonts w:ascii="Arial" w:hAnsi="Arial" w:cs="Arial"/>
          <w:sz w:val="24"/>
          <w:szCs w:val="24"/>
        </w:rPr>
        <w:t>nuevo paradigma educativo</w:t>
      </w:r>
      <w:r w:rsidRPr="00B41CE5">
        <w:rPr>
          <w:rFonts w:ascii="Arial" w:hAnsi="Arial" w:cs="Arial"/>
          <w:sz w:val="24"/>
          <w:szCs w:val="24"/>
        </w:rPr>
        <w:t xml:space="preserve">  es necesario </w:t>
      </w:r>
      <w:r w:rsidR="00B41CE5" w:rsidRPr="00B41CE5">
        <w:rPr>
          <w:rFonts w:ascii="Arial" w:hAnsi="Arial" w:cs="Arial"/>
          <w:sz w:val="24"/>
          <w:szCs w:val="24"/>
        </w:rPr>
        <w:t>“aprender</w:t>
      </w:r>
      <w:r w:rsidRPr="00B41CE5">
        <w:rPr>
          <w:rFonts w:ascii="Arial" w:hAnsi="Arial" w:cs="Arial"/>
          <w:sz w:val="24"/>
          <w:szCs w:val="24"/>
        </w:rPr>
        <w:t xml:space="preserve"> a prender”, </w:t>
      </w:r>
    </w:p>
    <w:p w:rsidR="0060470C" w:rsidRDefault="006316FF" w:rsidP="00B41CE5">
      <w:pPr>
        <w:spacing w:after="0" w:line="360" w:lineRule="auto"/>
        <w:rPr>
          <w:rFonts w:ascii="Arial" w:hAnsi="Arial" w:cs="Arial"/>
          <w:sz w:val="24"/>
          <w:szCs w:val="24"/>
        </w:rPr>
      </w:pPr>
      <w:r>
        <w:rPr>
          <w:rFonts w:ascii="Arial" w:hAnsi="Arial" w:cs="Arial"/>
          <w:noProof/>
          <w:sz w:val="24"/>
          <w:szCs w:val="24"/>
          <w:lang w:eastAsia="es-CO"/>
        </w:rPr>
        <w:drawing>
          <wp:anchor distT="0" distB="0" distL="114300" distR="114300" simplePos="0" relativeHeight="251658240" behindDoc="0" locked="0" layoutInCell="1" allowOverlap="1" wp14:anchorId="55684968" wp14:editId="1CD4FFA3">
            <wp:simplePos x="0" y="0"/>
            <wp:positionH relativeFrom="column">
              <wp:posOffset>1176020</wp:posOffset>
            </wp:positionH>
            <wp:positionV relativeFrom="paragraph">
              <wp:posOffset>781050</wp:posOffset>
            </wp:positionV>
            <wp:extent cx="2247900" cy="1685925"/>
            <wp:effectExtent l="0" t="0" r="0"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s1.jpg"/>
                    <pic:cNvPicPr/>
                  </pic:nvPicPr>
                  <pic:blipFill>
                    <a:blip r:embed="rId5">
                      <a:extLst>
                        <a:ext uri="{28A0092B-C50C-407E-A947-70E740481C1C}">
                          <a14:useLocalDpi xmlns:a14="http://schemas.microsoft.com/office/drawing/2010/main" val="0"/>
                        </a:ext>
                      </a:extLst>
                    </a:blip>
                    <a:stretch>
                      <a:fillRect/>
                    </a:stretch>
                  </pic:blipFill>
                  <pic:spPr>
                    <a:xfrm>
                      <a:off x="0" y="0"/>
                      <a:ext cx="2247900" cy="1685925"/>
                    </a:xfrm>
                    <a:prstGeom prst="rect">
                      <a:avLst/>
                    </a:prstGeom>
                  </pic:spPr>
                </pic:pic>
              </a:graphicData>
            </a:graphic>
            <wp14:sizeRelH relativeFrom="page">
              <wp14:pctWidth>0</wp14:pctWidth>
            </wp14:sizeRelH>
            <wp14:sizeRelV relativeFrom="page">
              <wp14:pctHeight>0</wp14:pctHeight>
            </wp14:sizeRelV>
          </wp:anchor>
        </w:drawing>
      </w:r>
      <w:r w:rsidR="00B41CE5" w:rsidRPr="00B41CE5">
        <w:rPr>
          <w:rFonts w:ascii="Arial" w:hAnsi="Arial" w:cs="Arial"/>
          <w:sz w:val="24"/>
          <w:szCs w:val="24"/>
        </w:rPr>
        <w:t>Puesto</w:t>
      </w:r>
      <w:r w:rsidR="0060470C" w:rsidRPr="00B41CE5">
        <w:rPr>
          <w:rFonts w:ascii="Arial" w:hAnsi="Arial" w:cs="Arial"/>
          <w:sz w:val="24"/>
          <w:szCs w:val="24"/>
        </w:rPr>
        <w:t xml:space="preserve"> que la formación no se ciñe  a un espacio y tiempo determinado, si no que exige mantener </w:t>
      </w:r>
      <w:r w:rsidR="00B41CE5" w:rsidRPr="00B41CE5">
        <w:rPr>
          <w:rFonts w:ascii="Arial" w:hAnsi="Arial" w:cs="Arial"/>
          <w:sz w:val="24"/>
          <w:szCs w:val="24"/>
        </w:rPr>
        <w:t>cierta</w:t>
      </w:r>
      <w:r w:rsidR="0060470C" w:rsidRPr="00B41CE5">
        <w:rPr>
          <w:rFonts w:ascii="Arial" w:hAnsi="Arial" w:cs="Arial"/>
          <w:sz w:val="24"/>
          <w:szCs w:val="24"/>
        </w:rPr>
        <w:t xml:space="preserve"> capacidad  de aprendizaje a lo largo de toda la </w:t>
      </w:r>
      <w:r w:rsidR="00B41CE5" w:rsidRPr="00B41CE5">
        <w:rPr>
          <w:rFonts w:ascii="Arial" w:hAnsi="Arial" w:cs="Arial"/>
          <w:sz w:val="24"/>
          <w:szCs w:val="24"/>
        </w:rPr>
        <w:t>vida. El constructivismo se nutre</w:t>
      </w:r>
      <w:r w:rsidR="00B41CE5">
        <w:rPr>
          <w:rFonts w:ascii="Arial" w:hAnsi="Arial" w:cs="Arial"/>
          <w:i/>
          <w:sz w:val="24"/>
          <w:szCs w:val="24"/>
        </w:rPr>
        <w:t xml:space="preserve"> </w:t>
      </w:r>
      <w:r w:rsidR="00B41CE5">
        <w:rPr>
          <w:rFonts w:ascii="Arial" w:hAnsi="Arial" w:cs="Arial"/>
          <w:sz w:val="24"/>
          <w:szCs w:val="24"/>
        </w:rPr>
        <w:t xml:space="preserve"> de las aportaciones sobre el aprendizaje de distintas teorías: desde los estudios cognitivos de Piaget  y la relevancia de la interacción </w:t>
      </w:r>
      <w:r w:rsidR="00854A3B">
        <w:rPr>
          <w:rFonts w:ascii="Arial" w:hAnsi="Arial" w:cs="Arial"/>
          <w:sz w:val="24"/>
          <w:szCs w:val="24"/>
        </w:rPr>
        <w:t>social.</w:t>
      </w:r>
    </w:p>
    <w:p w:rsidR="00B41CE5" w:rsidRDefault="00B41CE5" w:rsidP="00B41CE5">
      <w:pPr>
        <w:spacing w:after="0" w:line="360" w:lineRule="auto"/>
        <w:rPr>
          <w:rFonts w:ascii="Arial" w:hAnsi="Arial" w:cs="Arial"/>
          <w:sz w:val="24"/>
          <w:szCs w:val="24"/>
        </w:rPr>
      </w:pPr>
    </w:p>
    <w:p w:rsidR="00B41CE5" w:rsidRDefault="00854A3B" w:rsidP="00854A3B">
      <w:pPr>
        <w:spacing w:after="0" w:line="360" w:lineRule="auto"/>
        <w:ind w:left="708"/>
        <w:rPr>
          <w:rFonts w:ascii="Arial" w:hAnsi="Arial" w:cs="Arial"/>
          <w:sz w:val="24"/>
          <w:szCs w:val="24"/>
        </w:rPr>
      </w:pPr>
      <w:r>
        <w:rPr>
          <w:rFonts w:ascii="Arial" w:hAnsi="Arial" w:cs="Arial"/>
          <w:sz w:val="24"/>
          <w:szCs w:val="24"/>
        </w:rPr>
        <w:t>Frente</w:t>
      </w:r>
      <w:r w:rsidR="00B41CE5">
        <w:rPr>
          <w:rFonts w:ascii="Arial" w:hAnsi="Arial" w:cs="Arial"/>
          <w:sz w:val="24"/>
          <w:szCs w:val="24"/>
        </w:rPr>
        <w:t xml:space="preserve"> a otros modelos educativos centrados  en la transmisión de los contenidos el constructivismo  defiende que el conocimiento es un constructivismo el ser humano y que se realiza a partir de los esquemas previos que ya posee</w:t>
      </w:r>
      <w:r>
        <w:rPr>
          <w:rFonts w:ascii="Arial" w:hAnsi="Arial" w:cs="Arial"/>
          <w:sz w:val="24"/>
          <w:szCs w:val="24"/>
        </w:rPr>
        <w:t>. Según la pedagogía constructivista, el profesor actúa como mediador, facilitando los instrumentos necesarios para que sea el estudiante quien construya su propio aprendizaje. Cobra, por tanto, especial importancia la capacidad del profesor para diagnosticar los conocimientos, y garantizar un clima de confianza y comunicación en el proceso educativo.</w:t>
      </w:r>
    </w:p>
    <w:p w:rsidR="00854A3B" w:rsidRDefault="00854A3B" w:rsidP="00854A3B">
      <w:pPr>
        <w:spacing w:after="0" w:line="360" w:lineRule="auto"/>
        <w:ind w:left="708"/>
        <w:rPr>
          <w:rFonts w:ascii="Arial" w:hAnsi="Arial" w:cs="Arial"/>
          <w:sz w:val="24"/>
          <w:szCs w:val="24"/>
        </w:rPr>
      </w:pPr>
    </w:p>
    <w:p w:rsidR="00854A3B" w:rsidRDefault="00854A3B" w:rsidP="00854A3B">
      <w:pPr>
        <w:spacing w:after="0" w:line="360" w:lineRule="auto"/>
        <w:rPr>
          <w:rFonts w:ascii="Arial" w:hAnsi="Arial" w:cs="Arial"/>
          <w:sz w:val="24"/>
          <w:szCs w:val="24"/>
        </w:rPr>
      </w:pPr>
    </w:p>
    <w:p w:rsidR="00854A3B" w:rsidRDefault="00854A3B" w:rsidP="00854A3B">
      <w:pPr>
        <w:spacing w:after="0" w:line="360" w:lineRule="auto"/>
        <w:rPr>
          <w:rFonts w:ascii="Arial" w:hAnsi="Arial" w:cs="Arial"/>
          <w:sz w:val="24"/>
          <w:szCs w:val="24"/>
        </w:rPr>
      </w:pPr>
      <w:r>
        <w:rPr>
          <w:rFonts w:ascii="Arial" w:hAnsi="Arial" w:cs="Arial"/>
          <w:sz w:val="24"/>
          <w:szCs w:val="24"/>
        </w:rPr>
        <w:t xml:space="preserve">Las características propias de los </w:t>
      </w:r>
      <w:proofErr w:type="spellStart"/>
      <w:r>
        <w:rPr>
          <w:rFonts w:ascii="Arial" w:hAnsi="Arial" w:cs="Arial"/>
          <w:sz w:val="24"/>
          <w:szCs w:val="24"/>
        </w:rPr>
        <w:t>weblogs</w:t>
      </w:r>
      <w:proofErr w:type="spellEnd"/>
      <w:r>
        <w:rPr>
          <w:rFonts w:ascii="Arial" w:hAnsi="Arial" w:cs="Arial"/>
          <w:sz w:val="24"/>
          <w:szCs w:val="24"/>
        </w:rPr>
        <w:t xml:space="preserve"> hacen de esta una herramienta de gran valor apara su curso educativo dentro de un modelo constructivista. Los blog sirven de apoyo  al e- learning  establece un canal de  comunicación entre profesor y alumno, </w:t>
      </w:r>
      <w:r w:rsidR="008E660C">
        <w:rPr>
          <w:rFonts w:ascii="Arial" w:hAnsi="Arial" w:cs="Arial"/>
          <w:sz w:val="24"/>
          <w:szCs w:val="24"/>
        </w:rPr>
        <w:t>promueve la interacción social, doctan al alumno como un medio personal para la experimentación de su propio aprendizaje y, por último, son fáciles de asimilar basándose en algunos de los conocimientos previos  sobre la tecnología digital.</w:t>
      </w:r>
    </w:p>
    <w:p w:rsidR="008E660C" w:rsidRDefault="008E660C" w:rsidP="00854A3B">
      <w:pPr>
        <w:spacing w:after="0" w:line="360" w:lineRule="auto"/>
        <w:rPr>
          <w:rFonts w:ascii="Arial" w:hAnsi="Arial" w:cs="Arial"/>
          <w:sz w:val="24"/>
          <w:szCs w:val="24"/>
        </w:rPr>
      </w:pPr>
    </w:p>
    <w:p w:rsidR="006316FF" w:rsidRDefault="006316FF" w:rsidP="00854A3B">
      <w:pPr>
        <w:spacing w:after="0" w:line="360" w:lineRule="auto"/>
        <w:rPr>
          <w:rFonts w:ascii="Arial" w:hAnsi="Arial" w:cs="Arial"/>
          <w:sz w:val="24"/>
          <w:szCs w:val="24"/>
        </w:rPr>
      </w:pPr>
    </w:p>
    <w:p w:rsidR="008E660C" w:rsidRDefault="006316FF" w:rsidP="00854A3B">
      <w:pPr>
        <w:spacing w:after="0" w:line="360" w:lineRule="auto"/>
        <w:rPr>
          <w:rFonts w:ascii="Arial" w:hAnsi="Arial" w:cs="Arial"/>
          <w:sz w:val="24"/>
          <w:szCs w:val="24"/>
        </w:rPr>
      </w:pPr>
      <w:r>
        <w:rPr>
          <w:rFonts w:ascii="Arial" w:hAnsi="Arial" w:cs="Arial"/>
          <w:sz w:val="24"/>
          <w:szCs w:val="24"/>
        </w:rPr>
        <w:t xml:space="preserve"> </w:t>
      </w:r>
    </w:p>
    <w:p w:rsidR="00854A3B" w:rsidRDefault="00854A3B" w:rsidP="00854A3B">
      <w:pPr>
        <w:spacing w:after="0" w:line="360" w:lineRule="auto"/>
        <w:ind w:left="708"/>
        <w:rPr>
          <w:rFonts w:ascii="Arial" w:hAnsi="Arial" w:cs="Arial"/>
          <w:sz w:val="24"/>
          <w:szCs w:val="24"/>
        </w:rPr>
      </w:pPr>
    </w:p>
    <w:p w:rsidR="00854A3B" w:rsidRDefault="00854A3B" w:rsidP="00854A3B">
      <w:pPr>
        <w:spacing w:after="0" w:line="360" w:lineRule="auto"/>
        <w:ind w:left="708"/>
        <w:rPr>
          <w:rFonts w:ascii="Arial" w:hAnsi="Arial" w:cs="Arial"/>
          <w:sz w:val="24"/>
          <w:szCs w:val="24"/>
        </w:rPr>
      </w:pPr>
    </w:p>
    <w:p w:rsidR="00854A3B" w:rsidRDefault="00854A3B" w:rsidP="00854A3B">
      <w:pPr>
        <w:spacing w:after="0" w:line="360" w:lineRule="auto"/>
        <w:ind w:left="708"/>
        <w:rPr>
          <w:rFonts w:ascii="Arial" w:hAnsi="Arial" w:cs="Arial"/>
          <w:sz w:val="24"/>
          <w:szCs w:val="24"/>
        </w:rPr>
      </w:pPr>
    </w:p>
    <w:p w:rsidR="00854A3B" w:rsidRDefault="00854A3B" w:rsidP="00854A3B">
      <w:pPr>
        <w:spacing w:after="0" w:line="360" w:lineRule="auto"/>
        <w:ind w:left="708"/>
        <w:rPr>
          <w:rFonts w:ascii="Arial" w:hAnsi="Arial" w:cs="Arial"/>
          <w:sz w:val="24"/>
          <w:szCs w:val="24"/>
        </w:rPr>
      </w:pPr>
    </w:p>
    <w:p w:rsidR="00B41CE5" w:rsidRDefault="00B41CE5" w:rsidP="00B41CE5">
      <w:pPr>
        <w:spacing w:after="0" w:line="360" w:lineRule="auto"/>
        <w:rPr>
          <w:rFonts w:ascii="Arial" w:hAnsi="Arial" w:cs="Arial"/>
          <w:sz w:val="24"/>
          <w:szCs w:val="24"/>
        </w:rPr>
      </w:pPr>
    </w:p>
    <w:p w:rsidR="00B41CE5" w:rsidRDefault="00B41CE5"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6316FF" w:rsidRDefault="006316FF" w:rsidP="00B41CE5">
      <w:pPr>
        <w:spacing w:after="0" w:line="360" w:lineRule="auto"/>
        <w:rPr>
          <w:rFonts w:ascii="Arial" w:hAnsi="Arial" w:cs="Arial"/>
          <w:sz w:val="24"/>
          <w:szCs w:val="24"/>
        </w:rPr>
      </w:pPr>
    </w:p>
    <w:p w:rsidR="00B41CE5" w:rsidRDefault="00B41CE5" w:rsidP="00B41CE5">
      <w:pPr>
        <w:spacing w:after="0" w:line="360" w:lineRule="auto"/>
        <w:rPr>
          <w:rFonts w:ascii="Arial" w:hAnsi="Arial" w:cs="Arial"/>
          <w:sz w:val="24"/>
          <w:szCs w:val="24"/>
        </w:rPr>
      </w:pPr>
    </w:p>
    <w:p w:rsidR="00B41CE5" w:rsidRDefault="00B41CE5" w:rsidP="00B41CE5">
      <w:pPr>
        <w:spacing w:after="0" w:line="360" w:lineRule="auto"/>
        <w:rPr>
          <w:rFonts w:ascii="Arial" w:hAnsi="Arial" w:cs="Arial"/>
          <w:sz w:val="24"/>
          <w:szCs w:val="24"/>
        </w:rPr>
      </w:pPr>
    </w:p>
    <w:p w:rsidR="00B41CE5" w:rsidRDefault="006316FF" w:rsidP="00B41CE5">
      <w:pPr>
        <w:spacing w:after="0" w:line="360" w:lineRule="auto"/>
        <w:rPr>
          <w:rFonts w:ascii="Arial" w:hAnsi="Arial" w:cs="Arial"/>
          <w:b/>
          <w:sz w:val="24"/>
          <w:szCs w:val="24"/>
        </w:rPr>
      </w:pPr>
      <w:r>
        <w:rPr>
          <w:rFonts w:ascii="Arial" w:hAnsi="Arial" w:cs="Arial"/>
          <w:b/>
          <w:sz w:val="24"/>
          <w:szCs w:val="24"/>
        </w:rPr>
        <w:lastRenderedPageBreak/>
        <w:t>ACTIVIDAD</w:t>
      </w:r>
      <w:r w:rsidRPr="006316FF">
        <w:rPr>
          <w:rFonts w:ascii="Arial" w:hAnsi="Arial" w:cs="Arial"/>
          <w:b/>
          <w:sz w:val="24"/>
          <w:szCs w:val="24"/>
        </w:rPr>
        <w:t xml:space="preserve"> 2</w:t>
      </w:r>
    </w:p>
    <w:p w:rsidR="006316FF" w:rsidRPr="006316FF" w:rsidRDefault="006316FF" w:rsidP="00B41CE5">
      <w:pPr>
        <w:spacing w:after="0" w:line="360" w:lineRule="auto"/>
        <w:rPr>
          <w:rFonts w:ascii="Arial" w:hAnsi="Arial" w:cs="Arial"/>
          <w:b/>
          <w:sz w:val="24"/>
          <w:szCs w:val="24"/>
        </w:rPr>
      </w:pPr>
    </w:p>
    <w:p w:rsidR="00B41CE5" w:rsidRPr="00B41CE5" w:rsidRDefault="00B41CE5" w:rsidP="0060470C">
      <w:pPr>
        <w:spacing w:after="0" w:line="360" w:lineRule="auto"/>
        <w:rPr>
          <w:rFonts w:ascii="Arial" w:hAnsi="Arial" w:cs="Arial"/>
          <w:sz w:val="24"/>
          <w:szCs w:val="24"/>
        </w:rPr>
      </w:pPr>
    </w:p>
    <w:p w:rsidR="0060470C" w:rsidRDefault="006316FF" w:rsidP="0060470C">
      <w:pPr>
        <w:spacing w:after="0" w:line="360" w:lineRule="auto"/>
        <w:rPr>
          <w:rFonts w:ascii="Arial" w:hAnsi="Arial" w:cs="Arial"/>
          <w:sz w:val="24"/>
          <w:szCs w:val="24"/>
        </w:rPr>
      </w:pPr>
      <w:r w:rsidRPr="006316FF">
        <w:rPr>
          <w:rFonts w:ascii="Arial" w:hAnsi="Arial" w:cs="Arial"/>
          <w:b/>
          <w:sz w:val="24"/>
          <w:szCs w:val="24"/>
        </w:rPr>
        <w:t>INTEGRANTES</w:t>
      </w:r>
      <w:r>
        <w:rPr>
          <w:rFonts w:ascii="Arial" w:hAnsi="Arial" w:cs="Arial"/>
          <w:sz w:val="24"/>
          <w:szCs w:val="24"/>
        </w:rPr>
        <w:t>: Luney verónica Ruiz colorado.</w:t>
      </w:r>
    </w:p>
    <w:p w:rsidR="006316FF" w:rsidRDefault="006316FF" w:rsidP="0060470C">
      <w:pPr>
        <w:spacing w:after="0" w:line="360" w:lineRule="auto"/>
        <w:rPr>
          <w:rFonts w:ascii="Arial" w:hAnsi="Arial" w:cs="Arial"/>
          <w:sz w:val="24"/>
          <w:szCs w:val="24"/>
        </w:rPr>
      </w:pPr>
      <w:r>
        <w:rPr>
          <w:rFonts w:ascii="Arial" w:hAnsi="Arial" w:cs="Arial"/>
          <w:sz w:val="24"/>
          <w:szCs w:val="24"/>
        </w:rPr>
        <w:t xml:space="preserve">                           Juliana Andrea largo Agudelo.</w:t>
      </w:r>
    </w:p>
    <w:p w:rsidR="006316FF" w:rsidRDefault="006316FF" w:rsidP="0060470C">
      <w:pPr>
        <w:spacing w:after="0" w:line="360" w:lineRule="auto"/>
        <w:rPr>
          <w:rFonts w:ascii="Arial" w:hAnsi="Arial" w:cs="Arial"/>
          <w:sz w:val="24"/>
          <w:szCs w:val="24"/>
        </w:rPr>
      </w:pPr>
      <w:bookmarkStart w:id="0" w:name="_GoBack"/>
      <w:bookmarkEnd w:id="0"/>
    </w:p>
    <w:p w:rsidR="006316FF" w:rsidRDefault="006316FF" w:rsidP="0060470C">
      <w:pPr>
        <w:spacing w:after="0" w:line="360" w:lineRule="auto"/>
        <w:rPr>
          <w:rFonts w:ascii="Arial" w:hAnsi="Arial" w:cs="Arial"/>
          <w:sz w:val="24"/>
          <w:szCs w:val="24"/>
        </w:rPr>
      </w:pPr>
    </w:p>
    <w:p w:rsidR="006316FF" w:rsidRPr="0060470C" w:rsidRDefault="006316FF" w:rsidP="0060470C">
      <w:pPr>
        <w:spacing w:after="0" w:line="360" w:lineRule="auto"/>
        <w:rPr>
          <w:rFonts w:ascii="Arial" w:hAnsi="Arial" w:cs="Arial"/>
          <w:sz w:val="24"/>
          <w:szCs w:val="24"/>
        </w:rPr>
      </w:pPr>
      <w:r w:rsidRPr="006316FF">
        <w:rPr>
          <w:rFonts w:ascii="Arial" w:hAnsi="Arial" w:cs="Arial"/>
          <w:b/>
          <w:sz w:val="24"/>
          <w:szCs w:val="24"/>
        </w:rPr>
        <w:t>GRADO</w:t>
      </w:r>
      <w:r>
        <w:rPr>
          <w:rFonts w:ascii="Arial" w:hAnsi="Arial" w:cs="Arial"/>
          <w:sz w:val="24"/>
          <w:szCs w:val="24"/>
        </w:rPr>
        <w:t>: 10°2</w:t>
      </w:r>
    </w:p>
    <w:sectPr w:rsidR="006316FF" w:rsidRPr="0060470C" w:rsidSect="00654DCB">
      <w:pgSz w:w="12240" w:h="15840" w:code="1"/>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CB"/>
    <w:rsid w:val="0060470C"/>
    <w:rsid w:val="006316FF"/>
    <w:rsid w:val="00654DCB"/>
    <w:rsid w:val="008370F4"/>
    <w:rsid w:val="00854A3B"/>
    <w:rsid w:val="008E660C"/>
    <w:rsid w:val="00B41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1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1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321</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 ALFREDO COCK ARANGO</dc:creator>
  <cp:keywords/>
  <dc:description/>
  <cp:lastModifiedBy>IE ALFREDO COCK ARANGO</cp:lastModifiedBy>
  <cp:revision>1</cp:revision>
  <dcterms:created xsi:type="dcterms:W3CDTF">2014-02-07T13:14:00Z</dcterms:created>
  <dcterms:modified xsi:type="dcterms:W3CDTF">2014-02-07T14:21:00Z</dcterms:modified>
</cp:coreProperties>
</file>